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FB" w:rsidRDefault="000B42FB" w:rsidP="00386A4B">
      <w:pPr>
        <w:pStyle w:val="Titolo2"/>
        <w:rPr>
          <w:sz w:val="20"/>
          <w:highlight w:val="yellow"/>
        </w:rPr>
      </w:pP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386A4B" w:rsidRPr="003403E2" w:rsidRDefault="00386A4B" w:rsidP="00386A4B">
      <w:pPr>
        <w:pStyle w:val="Titolo2"/>
        <w:rPr>
          <w:sz w:val="20"/>
        </w:rPr>
      </w:pPr>
      <w:r w:rsidRPr="00340EF8">
        <w:rPr>
          <w:sz w:val="20"/>
        </w:rPr>
        <w:t xml:space="preserve">Lotto </w:t>
      </w:r>
      <w:r w:rsidR="008265F7">
        <w:rPr>
          <w:sz w:val="20"/>
        </w:rPr>
        <w:t>3</w:t>
      </w:r>
      <w:r w:rsidR="00340EF8">
        <w:rPr>
          <w:sz w:val="20"/>
        </w:rPr>
        <w:t xml:space="preserve"> – Polizza di Responsabilità civile patrimoniale</w:t>
      </w:r>
    </w:p>
    <w:p w:rsidR="00B16ADE" w:rsidRDefault="00B16AD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B16ADE">
        <w:trPr>
          <w:cantSplit/>
        </w:trPr>
        <w:tc>
          <w:tcPr>
            <w:tcW w:w="1771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nato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rPr>
          <w:cantSplit/>
        </w:trPr>
        <w:tc>
          <w:tcPr>
            <w:tcW w:w="354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, nella sua </w:t>
            </w:r>
            <w:r w:rsidR="000B42FB">
              <w:rPr>
                <w:sz w:val="20"/>
              </w:rPr>
              <w:t>qualità</w:t>
            </w:r>
            <w:r>
              <w:rPr>
                <w:sz w:val="20"/>
              </w:rPr>
              <w:t xml:space="preserve">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3472" w:type="dxa"/>
            <w:gridSpan w:val="3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della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10418" w:type="dxa"/>
            <w:gridSpan w:val="7"/>
          </w:tcPr>
          <w:p w:rsidR="00B16ADE" w:rsidRDefault="00B16ADE" w:rsidP="008265F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per conto della quale agisce, </w:t>
            </w:r>
            <w:r w:rsidR="00DB2F36">
              <w:rPr>
                <w:sz w:val="20"/>
              </w:rPr>
              <w:t xml:space="preserve">dichiara la </w:t>
            </w:r>
            <w:r w:rsidR="000B42FB">
              <w:rPr>
                <w:sz w:val="20"/>
              </w:rPr>
              <w:t>disponibilità</w:t>
            </w:r>
            <w:r w:rsidR="00DB2F36">
              <w:rPr>
                <w:sz w:val="20"/>
              </w:rPr>
              <w:t xml:space="preserve"> della predetta Compagnia ad assumere la copertura assicurativa </w:t>
            </w:r>
            <w:r w:rsidR="00340EF8">
              <w:rPr>
                <w:sz w:val="20"/>
              </w:rPr>
              <w:t xml:space="preserve">di Responsabilità civile patrimoniale </w:t>
            </w:r>
            <w:r w:rsidR="00DB2F36">
              <w:rPr>
                <w:sz w:val="20"/>
              </w:rPr>
              <w:t xml:space="preserve">di cui </w:t>
            </w:r>
            <w:r w:rsidR="00BD76A4">
              <w:rPr>
                <w:sz w:val="20"/>
              </w:rPr>
              <w:t xml:space="preserve">al </w:t>
            </w:r>
            <w:r w:rsidR="00386A4B" w:rsidRPr="00340EF8">
              <w:rPr>
                <w:b/>
                <w:sz w:val="20"/>
              </w:rPr>
              <w:t xml:space="preserve">Lotto </w:t>
            </w:r>
            <w:r w:rsidR="008265F7">
              <w:rPr>
                <w:b/>
                <w:sz w:val="20"/>
              </w:rPr>
              <w:t>3</w:t>
            </w:r>
            <w:bookmarkStart w:id="0" w:name="_GoBack"/>
            <w:bookmarkEnd w:id="0"/>
            <w:r w:rsidR="00386A4B" w:rsidRPr="00340EF8">
              <w:rPr>
                <w:b/>
                <w:sz w:val="20"/>
              </w:rPr>
              <w:t xml:space="preserve"> </w:t>
            </w:r>
            <w:r w:rsidR="00DB2F36">
              <w:rPr>
                <w:sz w:val="20"/>
              </w:rPr>
              <w:t xml:space="preserve">alle seguenti condizioni </w:t>
            </w:r>
            <w:r w:rsidR="00296933">
              <w:rPr>
                <w:sz w:val="20"/>
              </w:rPr>
              <w:t>normative</w:t>
            </w:r>
            <w:r w:rsidR="00B45D46">
              <w:rPr>
                <w:sz w:val="20"/>
              </w:rPr>
              <w:t>:</w:t>
            </w:r>
          </w:p>
        </w:tc>
      </w:tr>
    </w:tbl>
    <w:p w:rsidR="00B16ADE" w:rsidRDefault="00B16ADE"/>
    <w:p w:rsidR="00296933" w:rsidRDefault="00296933" w:rsidP="00296933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296933" w:rsidTr="00296933">
        <w:trPr>
          <w:cantSplit/>
        </w:trPr>
        <w:tc>
          <w:tcPr>
            <w:tcW w:w="354" w:type="dxa"/>
          </w:tcPr>
          <w:p w:rsidR="00296933" w:rsidRDefault="00296933" w:rsidP="006D782F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  <w:tr w:rsidR="00296933" w:rsidTr="00296933">
        <w:trPr>
          <w:cantSplit/>
        </w:trPr>
        <w:tc>
          <w:tcPr>
            <w:tcW w:w="354" w:type="dxa"/>
          </w:tcPr>
          <w:p w:rsidR="00296933" w:rsidRDefault="00296933" w:rsidP="006D782F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</w:p>
        </w:tc>
      </w:tr>
    </w:tbl>
    <w:p w:rsidR="00296933" w:rsidRDefault="00296933" w:rsidP="00296933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 xml:space="preserve">Introducendo le varianti di cui ai n. _____ </w:t>
            </w:r>
            <w:r w:rsidR="000B42FB">
              <w:rPr>
                <w:sz w:val="20"/>
              </w:rPr>
              <w:t>fogli allegati, per complessive</w:t>
            </w:r>
            <w:r w:rsidR="00643BE4">
              <w:rPr>
                <w:sz w:val="20"/>
              </w:rPr>
              <w:t xml:space="preserve"> n. _____righe</w:t>
            </w: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55083F" w:rsidRPr="0055083F" w:rsidRDefault="0055083F" w:rsidP="0055083F"/>
    <w:p w:rsidR="0055083F" w:rsidRPr="0055083F" w:rsidRDefault="0055083F" w:rsidP="0055083F"/>
    <w:p w:rsidR="0055083F" w:rsidRPr="0055083F" w:rsidRDefault="0055083F" w:rsidP="0055083F"/>
    <w:p w:rsidR="0055083F" w:rsidRPr="0055083F" w:rsidRDefault="0055083F" w:rsidP="0055083F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AC7B23" w:rsidRPr="0005531C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  <w:tcBorders>
              <w:bottom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05531C" w:rsidRDefault="0005531C" w:rsidP="0055083F"/>
    <w:sectPr w:rsidR="0005531C">
      <w:headerReference w:type="default" r:id="rId8"/>
      <w:footerReference w:type="default" r:id="rId9"/>
      <w:pgSz w:w="11906" w:h="16838" w:code="9"/>
      <w:pgMar w:top="1701" w:right="663" w:bottom="1985" w:left="6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F8" w:rsidRDefault="00340EF8">
      <w:r>
        <w:separator/>
      </w:r>
    </w:p>
  </w:endnote>
  <w:endnote w:type="continuationSeparator" w:id="0">
    <w:p w:rsidR="00340EF8" w:rsidRDefault="0034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1C" w:rsidRPr="00754330" w:rsidRDefault="0005531C" w:rsidP="00754330">
    <w:pPr>
      <w:pStyle w:val="Pidipagina"/>
      <w:jc w:val="right"/>
      <w:rPr>
        <w:sz w:val="20"/>
      </w:rPr>
    </w:pPr>
    <w:r>
      <w:rPr>
        <w:sz w:val="20"/>
      </w:rPr>
      <w:t>Schede_offerta_tecnica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F8" w:rsidRDefault="00340EF8">
      <w:r>
        <w:separator/>
      </w:r>
    </w:p>
  </w:footnote>
  <w:footnote w:type="continuationSeparator" w:id="0">
    <w:p w:rsidR="00340EF8" w:rsidRDefault="00340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83F" w:rsidRDefault="00340EF8" w:rsidP="00386A4B">
    <w:pPr>
      <w:pStyle w:val="Intestazione"/>
      <w:jc w:val="center"/>
      <w:rPr>
        <w:b/>
        <w:i/>
      </w:rPr>
    </w:pPr>
    <w:r>
      <w:rPr>
        <w:b/>
        <w:i/>
      </w:rPr>
      <w:t>A.S.L. di Asti</w:t>
    </w:r>
  </w:p>
  <w:p w:rsidR="0055083F" w:rsidRDefault="0055083F" w:rsidP="00386A4B">
    <w:pPr>
      <w:pStyle w:val="Intestazione"/>
      <w:jc w:val="center"/>
      <w:rPr>
        <w:b/>
        <w:i/>
      </w:rPr>
    </w:pPr>
  </w:p>
  <w:p w:rsidR="0005531C" w:rsidRPr="003403E2" w:rsidRDefault="0005531C" w:rsidP="00386A4B">
    <w:pPr>
      <w:pStyle w:val="Intestazione"/>
      <w:jc w:val="center"/>
      <w:rPr>
        <w:b/>
        <w:i/>
      </w:rPr>
    </w:pPr>
    <w:r w:rsidRPr="003403E2">
      <w:rPr>
        <w:b/>
        <w:i/>
      </w:rPr>
      <w:t>Appalto dei servizi di copertura assicurativa</w:t>
    </w:r>
  </w:p>
  <w:p w:rsidR="0005531C" w:rsidRPr="00061689" w:rsidRDefault="0005531C" w:rsidP="00386A4B">
    <w:pPr>
      <w:pStyle w:val="Intestazione"/>
      <w:jc w:val="center"/>
      <w:rPr>
        <w:b/>
      </w:rPr>
    </w:pPr>
    <w:r w:rsidRPr="00340EF8">
      <w:rPr>
        <w:b/>
        <w:i/>
      </w:rPr>
      <w:t xml:space="preserve">Periodo </w:t>
    </w:r>
    <w:r w:rsidR="00340EF8" w:rsidRPr="00340EF8">
      <w:rPr>
        <w:b/>
        <w:i/>
      </w:rPr>
      <w:t>3</w:t>
    </w:r>
    <w:r w:rsidR="008265F7">
      <w:rPr>
        <w:b/>
        <w:i/>
      </w:rPr>
      <w:t>0</w:t>
    </w:r>
    <w:r w:rsidR="00340EF8" w:rsidRPr="00340EF8">
      <w:rPr>
        <w:b/>
        <w:i/>
      </w:rPr>
      <w:t xml:space="preserve"> / 0</w:t>
    </w:r>
    <w:r w:rsidR="008265F7">
      <w:rPr>
        <w:b/>
        <w:i/>
      </w:rPr>
      <w:t>4</w:t>
    </w:r>
    <w:r w:rsidR="00340EF8" w:rsidRPr="00340EF8">
      <w:rPr>
        <w:b/>
        <w:i/>
      </w:rPr>
      <w:t xml:space="preserve"> / 2015</w:t>
    </w:r>
    <w:r w:rsidR="002D6C9A" w:rsidRPr="00340EF8">
      <w:rPr>
        <w:b/>
        <w:i/>
      </w:rPr>
      <w:t xml:space="preserve"> - </w:t>
    </w:r>
    <w:r w:rsidR="00340EF8" w:rsidRPr="00340EF8">
      <w:rPr>
        <w:b/>
        <w:i/>
      </w:rPr>
      <w:t>31 / 12 / 2016</w:t>
    </w:r>
    <w:r w:rsidR="002D6C9A">
      <w:rPr>
        <w:b/>
        <w:i/>
      </w:rPr>
      <w:t xml:space="preserve"> </w:t>
    </w:r>
  </w:p>
  <w:tbl>
    <w:tblPr>
      <w:tblW w:w="0" w:type="auto"/>
      <w:tblInd w:w="92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27"/>
    </w:tblGrid>
    <w:tr w:rsidR="0005531C" w:rsidTr="001C7822">
      <w:trPr>
        <w:trHeight w:val="276"/>
      </w:trPr>
      <w:tc>
        <w:tcPr>
          <w:tcW w:w="122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5531C" w:rsidRPr="001C7822" w:rsidRDefault="0005531C" w:rsidP="001C7822">
          <w:pPr>
            <w:jc w:val="center"/>
            <w:rPr>
              <w:rFonts w:cs="Arial"/>
              <w:sz w:val="16"/>
              <w:szCs w:val="16"/>
            </w:rPr>
          </w:pPr>
        </w:p>
      </w:tc>
    </w:tr>
    <w:tr w:rsidR="0005531C" w:rsidTr="001C7822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5531C" w:rsidRDefault="0005531C" w:rsidP="002F0FF5"/>
      </w:tc>
    </w:tr>
    <w:tr w:rsidR="0005531C" w:rsidTr="001C7822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5531C" w:rsidRDefault="0005531C" w:rsidP="002F0FF5"/>
      </w:tc>
    </w:tr>
  </w:tbl>
  <w:p w:rsidR="0005531C" w:rsidRPr="00625DC0" w:rsidRDefault="0005531C">
    <w:pPr>
      <w:pStyle w:val="Intestazione"/>
      <w:jc w:val="center"/>
      <w:rPr>
        <w:b/>
        <w:sz w:val="20"/>
      </w:rPr>
    </w:pPr>
    <w:r>
      <w:rPr>
        <w:b/>
        <w:sz w:val="20"/>
      </w:rPr>
      <w:t>Offerta tecnica</w:t>
    </w:r>
  </w:p>
  <w:p w:rsidR="0005531C" w:rsidRDefault="0005531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04988C"/>
    <w:lvl w:ilvl="0">
      <w:numFmt w:val="bullet"/>
      <w:lvlText w:val="*"/>
      <w:lvlJc w:val="left"/>
    </w:lvl>
  </w:abstractNum>
  <w:abstractNum w:abstractNumId="1">
    <w:nsid w:val="67AA272D"/>
    <w:multiLevelType w:val="singleLevel"/>
    <w:tmpl w:val="B164D06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F8"/>
    <w:rsid w:val="00046DCA"/>
    <w:rsid w:val="0005531C"/>
    <w:rsid w:val="00061689"/>
    <w:rsid w:val="00067FFE"/>
    <w:rsid w:val="00094D95"/>
    <w:rsid w:val="000A321F"/>
    <w:rsid w:val="000B26A2"/>
    <w:rsid w:val="000B42FB"/>
    <w:rsid w:val="000C59C2"/>
    <w:rsid w:val="000C67D8"/>
    <w:rsid w:val="000F1E0E"/>
    <w:rsid w:val="00100C0B"/>
    <w:rsid w:val="001020D2"/>
    <w:rsid w:val="00116B93"/>
    <w:rsid w:val="001254BA"/>
    <w:rsid w:val="00150A8C"/>
    <w:rsid w:val="00160540"/>
    <w:rsid w:val="001A5B17"/>
    <w:rsid w:val="001B4752"/>
    <w:rsid w:val="001C7822"/>
    <w:rsid w:val="0024405F"/>
    <w:rsid w:val="00254582"/>
    <w:rsid w:val="00295826"/>
    <w:rsid w:val="00296933"/>
    <w:rsid w:val="002D6C9A"/>
    <w:rsid w:val="002D73A8"/>
    <w:rsid w:val="002F0FF5"/>
    <w:rsid w:val="0034027A"/>
    <w:rsid w:val="00340D0B"/>
    <w:rsid w:val="00340EF8"/>
    <w:rsid w:val="00367947"/>
    <w:rsid w:val="00384CB5"/>
    <w:rsid w:val="00386A4B"/>
    <w:rsid w:val="00423113"/>
    <w:rsid w:val="004503EC"/>
    <w:rsid w:val="0048225E"/>
    <w:rsid w:val="004B0492"/>
    <w:rsid w:val="004C010A"/>
    <w:rsid w:val="004C066B"/>
    <w:rsid w:val="004E0535"/>
    <w:rsid w:val="004E5E78"/>
    <w:rsid w:val="004E7674"/>
    <w:rsid w:val="005075DA"/>
    <w:rsid w:val="00514549"/>
    <w:rsid w:val="005204F9"/>
    <w:rsid w:val="0055083F"/>
    <w:rsid w:val="00554137"/>
    <w:rsid w:val="00556ADF"/>
    <w:rsid w:val="005B64A8"/>
    <w:rsid w:val="005C4170"/>
    <w:rsid w:val="005D1990"/>
    <w:rsid w:val="0061777D"/>
    <w:rsid w:val="00625DC0"/>
    <w:rsid w:val="00643BE4"/>
    <w:rsid w:val="00654AC8"/>
    <w:rsid w:val="00663970"/>
    <w:rsid w:val="006C17D4"/>
    <w:rsid w:val="006D782F"/>
    <w:rsid w:val="007062C9"/>
    <w:rsid w:val="00754330"/>
    <w:rsid w:val="007B6B30"/>
    <w:rsid w:val="007C7BF6"/>
    <w:rsid w:val="007D1B80"/>
    <w:rsid w:val="007D3330"/>
    <w:rsid w:val="007D53B4"/>
    <w:rsid w:val="008265F7"/>
    <w:rsid w:val="00832683"/>
    <w:rsid w:val="008335CB"/>
    <w:rsid w:val="0085248B"/>
    <w:rsid w:val="00853647"/>
    <w:rsid w:val="00854C99"/>
    <w:rsid w:val="008E46E8"/>
    <w:rsid w:val="00902603"/>
    <w:rsid w:val="009115AC"/>
    <w:rsid w:val="009339DB"/>
    <w:rsid w:val="00952A2D"/>
    <w:rsid w:val="00976DF6"/>
    <w:rsid w:val="009B1B45"/>
    <w:rsid w:val="009B35AF"/>
    <w:rsid w:val="009C1B96"/>
    <w:rsid w:val="009E28A9"/>
    <w:rsid w:val="00A17F47"/>
    <w:rsid w:val="00A41BB0"/>
    <w:rsid w:val="00AC1BC8"/>
    <w:rsid w:val="00AC7B23"/>
    <w:rsid w:val="00AD3B14"/>
    <w:rsid w:val="00B16ADE"/>
    <w:rsid w:val="00B258AA"/>
    <w:rsid w:val="00B264A5"/>
    <w:rsid w:val="00B33F5D"/>
    <w:rsid w:val="00B45D46"/>
    <w:rsid w:val="00B658A0"/>
    <w:rsid w:val="00B71A4E"/>
    <w:rsid w:val="00BB056F"/>
    <w:rsid w:val="00BD76A4"/>
    <w:rsid w:val="00BF4331"/>
    <w:rsid w:val="00BF583D"/>
    <w:rsid w:val="00C11F55"/>
    <w:rsid w:val="00C16F93"/>
    <w:rsid w:val="00C42888"/>
    <w:rsid w:val="00C57D27"/>
    <w:rsid w:val="00C80D9B"/>
    <w:rsid w:val="00C96262"/>
    <w:rsid w:val="00CC022B"/>
    <w:rsid w:val="00CC3CF0"/>
    <w:rsid w:val="00CF73C4"/>
    <w:rsid w:val="00D26743"/>
    <w:rsid w:val="00D40D44"/>
    <w:rsid w:val="00D42044"/>
    <w:rsid w:val="00D62F02"/>
    <w:rsid w:val="00D71DF7"/>
    <w:rsid w:val="00D77F16"/>
    <w:rsid w:val="00DB2F36"/>
    <w:rsid w:val="00DF31B6"/>
    <w:rsid w:val="00E16EE4"/>
    <w:rsid w:val="00E364DA"/>
    <w:rsid w:val="00E36CF5"/>
    <w:rsid w:val="00E3794F"/>
    <w:rsid w:val="00E921EC"/>
    <w:rsid w:val="00EC3368"/>
    <w:rsid w:val="00EF0EE4"/>
    <w:rsid w:val="00F05040"/>
    <w:rsid w:val="00F13116"/>
    <w:rsid w:val="00F277D4"/>
    <w:rsid w:val="00F52ABE"/>
    <w:rsid w:val="00F73B7A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uiPriority w:val="99"/>
    <w:rsid w:val="00340EF8"/>
    <w:rPr>
      <w:rFonts w:ascii="Arial" w:hAnsi="Arial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uiPriority w:val="99"/>
    <w:rsid w:val="00340EF8"/>
    <w:rPr>
      <w:rFonts w:ascii="Arial" w:hAnsi="Arial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WillisTorino\Enti_pubblici\ASL%20AL%20ASTI\B_Scheda_offerta_tecnic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B_Scheda_offerta_tecnica</Template>
  <TotalTime>0</TotalTime>
  <Pages>1</Pages>
  <Words>89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Schede_giustificativa</vt:lpstr>
    </vt:vector>
  </TitlesOfParts>
  <Company>Willis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Schede_giustificativa</dc:title>
  <dc:creator>Gambino, Barbara</dc:creator>
  <cp:lastModifiedBy>Gambino, Barbara</cp:lastModifiedBy>
  <cp:revision>2</cp:revision>
  <cp:lastPrinted>2008-03-26T10:23:00Z</cp:lastPrinted>
  <dcterms:created xsi:type="dcterms:W3CDTF">2015-03-18T16:46:00Z</dcterms:created>
  <dcterms:modified xsi:type="dcterms:W3CDTF">2015-03-18T16:46:00Z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332048009</vt:i4>
  </property>
  <property fmtid="{D5CDD505-2E9C-101B-9397-08002B2CF9AE}" pid="3" name="_NewReviewCycle">
    <vt:lpwstr/>
  </property>
  <property fmtid="{D5CDD505-2E9C-101B-9397-08002B2CF9AE}" pid="4" name="_EmailSubject">
    <vt:lpwstr>R: trasmissione gara RC patrimoniale</vt:lpwstr>
  </property>
  <property fmtid="{D5CDD505-2E9C-101B-9397-08002B2CF9AE}" pid="5" name="_AuthorEmail">
    <vt:lpwstr>gambinob@willis.com</vt:lpwstr>
  </property>
  <property fmtid="{D5CDD505-2E9C-101B-9397-08002B2CF9AE}" pid="6" name="_AuthorEmailDisplayName">
    <vt:lpwstr>Gambino, Barbara</vt:lpwstr>
  </property>
</Properties>
</file>